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716F" w14:textId="77777777" w:rsidR="00952B90" w:rsidRPr="00481049" w:rsidRDefault="00952B90" w:rsidP="00732DC6">
      <w:pPr>
        <w:jc w:val="center"/>
        <w:rPr>
          <w:rFonts w:asciiTheme="minorHAnsi" w:hAnsiTheme="minorHAnsi" w:cs="ArialMT"/>
          <w:b/>
          <w:sz w:val="28"/>
        </w:rPr>
      </w:pPr>
      <w:r w:rsidRPr="00481049">
        <w:rPr>
          <w:rFonts w:asciiTheme="minorHAnsi" w:hAnsiTheme="minorHAnsi" w:cs="ArialMT"/>
          <w:b/>
          <w:sz w:val="28"/>
        </w:rPr>
        <w:t>** DRAFT**</w:t>
      </w:r>
    </w:p>
    <w:p w14:paraId="4C7584AB" w14:textId="77777777" w:rsidR="004F1A90" w:rsidRPr="00481049" w:rsidRDefault="004F1A90" w:rsidP="00732DC6">
      <w:pPr>
        <w:jc w:val="center"/>
        <w:rPr>
          <w:rFonts w:asciiTheme="minorHAnsi" w:hAnsiTheme="minorHAnsi" w:cs="ArialMT"/>
          <w:b/>
          <w:sz w:val="28"/>
        </w:rPr>
      </w:pPr>
      <w:r w:rsidRPr="00481049">
        <w:rPr>
          <w:rFonts w:asciiTheme="minorHAnsi" w:hAnsiTheme="minorHAnsi" w:cs="ArialMT"/>
          <w:b/>
          <w:sz w:val="28"/>
        </w:rPr>
        <w:t xml:space="preserve">CITY OF </w:t>
      </w:r>
      <w:r w:rsidR="00952B90" w:rsidRPr="00481049">
        <w:rPr>
          <w:rFonts w:asciiTheme="minorHAnsi" w:hAnsiTheme="minorHAnsi" w:cs="ArialMT"/>
          <w:b/>
          <w:sz w:val="28"/>
        </w:rPr>
        <w:t>LOWELL</w:t>
      </w:r>
    </w:p>
    <w:p w14:paraId="536F69B0" w14:textId="166AABFA" w:rsidR="004565CA" w:rsidRDefault="004F1A90" w:rsidP="00732DC6">
      <w:pPr>
        <w:jc w:val="center"/>
        <w:rPr>
          <w:rFonts w:asciiTheme="minorHAnsi" w:hAnsiTheme="minorHAnsi" w:cs="ArialMT"/>
          <w:b/>
          <w:sz w:val="28"/>
        </w:rPr>
      </w:pPr>
      <w:r w:rsidRPr="00481049">
        <w:rPr>
          <w:rFonts w:asciiTheme="minorHAnsi" w:hAnsiTheme="minorHAnsi" w:cs="ArialMT"/>
          <w:b/>
          <w:sz w:val="28"/>
        </w:rPr>
        <w:t xml:space="preserve">ORDINANCE NO. </w:t>
      </w:r>
      <w:r w:rsidR="005A57F9">
        <w:rPr>
          <w:rFonts w:asciiTheme="minorHAnsi" w:hAnsiTheme="minorHAnsi" w:cs="ArialMT"/>
          <w:b/>
          <w:sz w:val="28"/>
        </w:rPr>
        <w:t>309</w:t>
      </w:r>
    </w:p>
    <w:p w14:paraId="3DC4E74E" w14:textId="3E9C934C" w:rsidR="00FD4C9C" w:rsidRPr="00481049" w:rsidRDefault="00FD4C9C" w:rsidP="00732DC6">
      <w:pPr>
        <w:jc w:val="center"/>
        <w:rPr>
          <w:rFonts w:asciiTheme="minorHAnsi" w:hAnsiTheme="minorHAnsi" w:cs="ArialMT"/>
          <w:b/>
        </w:rPr>
      </w:pPr>
      <w:r>
        <w:rPr>
          <w:rFonts w:asciiTheme="minorHAnsi" w:hAnsiTheme="minorHAnsi" w:cs="ArialMT"/>
          <w:b/>
          <w:sz w:val="28"/>
        </w:rPr>
        <w:t xml:space="preserve">EXHIBIT B to FINDINGS of FACT </w:t>
      </w:r>
    </w:p>
    <w:p w14:paraId="74366F68" w14:textId="77777777" w:rsidR="004F1A90" w:rsidRPr="008677E6" w:rsidRDefault="004F1A90" w:rsidP="004F1A90">
      <w:pPr>
        <w:jc w:val="center"/>
        <w:rPr>
          <w:rFonts w:asciiTheme="minorHAnsi" w:hAnsiTheme="minorHAnsi" w:cs="ArialMT"/>
          <w:b/>
        </w:rPr>
      </w:pPr>
    </w:p>
    <w:p w14:paraId="77E355DE" w14:textId="5F825E2C" w:rsidR="008677E6" w:rsidRPr="008677E6" w:rsidRDefault="004F1A90" w:rsidP="004F1A90">
      <w:pPr>
        <w:jc w:val="center"/>
        <w:rPr>
          <w:rFonts w:asciiTheme="minorHAnsi" w:hAnsiTheme="minorHAnsi" w:cs="ArialMT"/>
          <w:b/>
        </w:rPr>
      </w:pPr>
      <w:r w:rsidRPr="008677E6">
        <w:rPr>
          <w:rFonts w:asciiTheme="minorHAnsi" w:hAnsiTheme="minorHAnsi" w:cs="ArialMT"/>
          <w:b/>
        </w:rPr>
        <w:t xml:space="preserve">AN ORDINANCE </w:t>
      </w:r>
      <w:r w:rsidR="00952B90" w:rsidRPr="008677E6">
        <w:rPr>
          <w:rFonts w:asciiTheme="minorHAnsi" w:hAnsiTheme="minorHAnsi" w:cs="ArialMT"/>
          <w:b/>
        </w:rPr>
        <w:t xml:space="preserve">ADOPTING </w:t>
      </w:r>
      <w:r w:rsidR="008677E6" w:rsidRPr="008677E6">
        <w:rPr>
          <w:rFonts w:asciiTheme="minorHAnsi" w:hAnsiTheme="minorHAnsi" w:cs="ArialMT"/>
          <w:b/>
        </w:rPr>
        <w:t xml:space="preserve">TEXT AMENDMENTS TO LOWELL’S DEVELOPMENT CODE AND </w:t>
      </w:r>
      <w:r w:rsidR="001D1933">
        <w:rPr>
          <w:rFonts w:asciiTheme="minorHAnsi" w:hAnsiTheme="minorHAnsi" w:cs="ArialMT"/>
          <w:b/>
        </w:rPr>
        <w:t xml:space="preserve">TEXT AMENDMENTS TO LOWELL’S </w:t>
      </w:r>
      <w:r w:rsidR="008677E6" w:rsidRPr="008677E6">
        <w:rPr>
          <w:rFonts w:asciiTheme="minorHAnsi" w:hAnsiTheme="minorHAnsi" w:cs="ArialMT"/>
          <w:b/>
        </w:rPr>
        <w:t xml:space="preserve">COMPREHENSIVE PLAN CODIFYING THE LOWELL DOWNTOWN MASTER PLAN. </w:t>
      </w:r>
    </w:p>
    <w:p w14:paraId="637B1A80" w14:textId="77777777" w:rsidR="004F1A90" w:rsidRPr="00F57B89" w:rsidRDefault="004F1A90">
      <w:pPr>
        <w:rPr>
          <w:rFonts w:asciiTheme="minorHAnsi" w:hAnsiTheme="minorHAnsi" w:cs="ArialMT"/>
          <w:color w:val="FF0000"/>
        </w:rPr>
      </w:pPr>
    </w:p>
    <w:p w14:paraId="04B4843C" w14:textId="625A6DED" w:rsidR="00B03064" w:rsidRPr="00F57B89" w:rsidRDefault="00B03064" w:rsidP="00B03064">
      <w:pPr>
        <w:ind w:firstLine="720"/>
        <w:rPr>
          <w:rFonts w:asciiTheme="minorHAnsi" w:hAnsiTheme="minorHAnsi" w:cs="ArialMT"/>
          <w:color w:val="FF0000"/>
        </w:rPr>
      </w:pPr>
      <w:r w:rsidRPr="00F57B89">
        <w:rPr>
          <w:rFonts w:asciiTheme="minorHAnsi" w:hAnsiTheme="minorHAnsi" w:cs="ArialMT"/>
          <w:b/>
        </w:rPr>
        <w:t xml:space="preserve">WHEREAS, </w:t>
      </w:r>
      <w:r w:rsidRPr="00F57B89">
        <w:rPr>
          <w:rFonts w:asciiTheme="minorHAnsi" w:hAnsiTheme="minorHAnsi" w:cs="ArialMT"/>
        </w:rPr>
        <w:t xml:space="preserve">the City of </w:t>
      </w:r>
      <w:r w:rsidR="00952B90" w:rsidRPr="00F57B89">
        <w:rPr>
          <w:rFonts w:asciiTheme="minorHAnsi" w:hAnsiTheme="minorHAnsi" w:cs="ArialMT"/>
        </w:rPr>
        <w:t>Lowell</w:t>
      </w:r>
      <w:r w:rsidRPr="00F57B89">
        <w:rPr>
          <w:rFonts w:asciiTheme="minorHAnsi" w:hAnsiTheme="minorHAnsi" w:cs="ArialMT"/>
        </w:rPr>
        <w:t xml:space="preserve"> City Council, through enactment of Ordinance </w:t>
      </w:r>
      <w:r w:rsidR="00655826">
        <w:rPr>
          <w:rFonts w:asciiTheme="minorHAnsi" w:hAnsiTheme="minorHAnsi" w:cs="ArialMT"/>
        </w:rPr>
        <w:t>309</w:t>
      </w:r>
      <w:r w:rsidRPr="00F57B89">
        <w:rPr>
          <w:rFonts w:asciiTheme="minorHAnsi" w:hAnsiTheme="minorHAnsi" w:cs="ArialMT"/>
        </w:rPr>
        <w:t xml:space="preserve">, has adopted </w:t>
      </w:r>
      <w:r w:rsidR="00F57B89" w:rsidRPr="00F57B89">
        <w:rPr>
          <w:rFonts w:asciiTheme="minorHAnsi" w:hAnsiTheme="minorHAnsi" w:cs="ArialMT"/>
        </w:rPr>
        <w:t>text amendments to the Development Code (</w:t>
      </w:r>
      <w:r w:rsidR="00F57B89" w:rsidRPr="00E41733">
        <w:rPr>
          <w:rFonts w:asciiTheme="minorHAnsi" w:hAnsiTheme="minorHAnsi" w:cs="ArialMT"/>
          <w:b/>
          <w:bCs/>
        </w:rPr>
        <w:t xml:space="preserve">Exhibit </w:t>
      </w:r>
      <w:r w:rsidR="00E41733" w:rsidRPr="00E41733">
        <w:rPr>
          <w:rFonts w:asciiTheme="minorHAnsi" w:hAnsiTheme="minorHAnsi" w:cs="ArialMT"/>
          <w:b/>
          <w:bCs/>
        </w:rPr>
        <w:t>D</w:t>
      </w:r>
      <w:r w:rsidR="00F57B89" w:rsidRPr="00F57B89">
        <w:rPr>
          <w:rFonts w:asciiTheme="minorHAnsi" w:hAnsiTheme="minorHAnsi" w:cs="ArialMT"/>
        </w:rPr>
        <w:t>)</w:t>
      </w:r>
      <w:r w:rsidR="00952B90" w:rsidRPr="00F57B89">
        <w:rPr>
          <w:rFonts w:asciiTheme="minorHAnsi" w:hAnsiTheme="minorHAnsi" w:cs="ArialMT"/>
        </w:rPr>
        <w:t>; and</w:t>
      </w:r>
      <w:r w:rsidR="00AF11FE" w:rsidRPr="00F57B89">
        <w:rPr>
          <w:rFonts w:asciiTheme="minorHAnsi" w:hAnsiTheme="minorHAnsi" w:cs="ArialMT"/>
        </w:rPr>
        <w:t xml:space="preserve"> </w:t>
      </w:r>
    </w:p>
    <w:p w14:paraId="1C419C35" w14:textId="77777777" w:rsidR="00B03064" w:rsidRPr="00F57B89" w:rsidRDefault="00B03064" w:rsidP="00B03064">
      <w:pPr>
        <w:rPr>
          <w:rFonts w:asciiTheme="minorHAnsi" w:hAnsiTheme="minorHAnsi" w:cs="ArialMT"/>
          <w:color w:val="FF0000"/>
        </w:rPr>
      </w:pPr>
    </w:p>
    <w:p w14:paraId="1C126FC1" w14:textId="4691C72D" w:rsidR="00952B90" w:rsidRPr="00F57B89" w:rsidRDefault="00B03064" w:rsidP="00B03064">
      <w:pPr>
        <w:rPr>
          <w:rFonts w:asciiTheme="minorHAnsi" w:hAnsiTheme="minorHAnsi" w:cs="ArialMT"/>
        </w:rPr>
      </w:pPr>
      <w:r w:rsidRPr="00F57B89">
        <w:rPr>
          <w:rFonts w:asciiTheme="minorHAnsi" w:hAnsiTheme="minorHAnsi" w:cs="ArialMT"/>
          <w:color w:val="FF0000"/>
        </w:rPr>
        <w:tab/>
      </w:r>
      <w:r w:rsidR="00952B90" w:rsidRPr="00F57B89">
        <w:rPr>
          <w:rFonts w:asciiTheme="minorHAnsi" w:hAnsiTheme="minorHAnsi" w:cs="ArialMT"/>
          <w:b/>
        </w:rPr>
        <w:t xml:space="preserve">WHEREAS, </w:t>
      </w:r>
      <w:r w:rsidR="00952B90" w:rsidRPr="00F57B89">
        <w:rPr>
          <w:rFonts w:asciiTheme="minorHAnsi" w:hAnsiTheme="minorHAnsi" w:cs="ArialMT"/>
        </w:rPr>
        <w:t xml:space="preserve">the City of Lowell City Council, through enactment of Ordinance </w:t>
      </w:r>
      <w:r w:rsidR="00655826">
        <w:rPr>
          <w:rFonts w:asciiTheme="minorHAnsi" w:hAnsiTheme="minorHAnsi" w:cs="ArialMT"/>
        </w:rPr>
        <w:t>309</w:t>
      </w:r>
      <w:r w:rsidR="00952B90" w:rsidRPr="00F57B89">
        <w:rPr>
          <w:rFonts w:asciiTheme="minorHAnsi" w:hAnsiTheme="minorHAnsi" w:cs="ArialMT"/>
        </w:rPr>
        <w:t xml:space="preserve">, has adopted </w:t>
      </w:r>
      <w:r w:rsidR="00F57B89" w:rsidRPr="00F57B89">
        <w:rPr>
          <w:rFonts w:asciiTheme="minorHAnsi" w:hAnsiTheme="minorHAnsi" w:cs="ArialMT"/>
        </w:rPr>
        <w:t xml:space="preserve">text amendments to the Comprehensive Plan </w:t>
      </w:r>
      <w:r w:rsidR="00952B90" w:rsidRPr="00F57B89">
        <w:rPr>
          <w:rFonts w:asciiTheme="minorHAnsi" w:hAnsiTheme="minorHAnsi" w:cs="ArialMT"/>
        </w:rPr>
        <w:t>(</w:t>
      </w:r>
      <w:r w:rsidR="00952B90" w:rsidRPr="00E41733">
        <w:rPr>
          <w:rFonts w:asciiTheme="minorHAnsi" w:hAnsiTheme="minorHAnsi" w:cs="ArialMT"/>
          <w:b/>
          <w:bCs/>
        </w:rPr>
        <w:t xml:space="preserve">Exhibit </w:t>
      </w:r>
      <w:r w:rsidR="00E41733" w:rsidRPr="00E41733">
        <w:rPr>
          <w:rFonts w:asciiTheme="minorHAnsi" w:hAnsiTheme="minorHAnsi" w:cs="ArialMT"/>
          <w:b/>
          <w:bCs/>
        </w:rPr>
        <w:t>E</w:t>
      </w:r>
      <w:r w:rsidR="00952B90" w:rsidRPr="00F57B89">
        <w:rPr>
          <w:rFonts w:asciiTheme="minorHAnsi" w:hAnsiTheme="minorHAnsi" w:cs="ArialMT"/>
        </w:rPr>
        <w:t>); and</w:t>
      </w:r>
    </w:p>
    <w:p w14:paraId="0A55F211" w14:textId="77777777" w:rsidR="00952B90" w:rsidRPr="008E3FD9" w:rsidRDefault="00952B90" w:rsidP="00B03064">
      <w:pPr>
        <w:rPr>
          <w:rFonts w:asciiTheme="minorHAnsi" w:hAnsiTheme="minorHAnsi" w:cs="ArialMT"/>
          <w:color w:val="FF0000"/>
        </w:rPr>
      </w:pPr>
    </w:p>
    <w:p w14:paraId="62874EEE" w14:textId="58BDE5AC" w:rsidR="008E3FD9" w:rsidRPr="008E3FD9" w:rsidRDefault="00B03064" w:rsidP="00952B90">
      <w:pPr>
        <w:ind w:firstLine="720"/>
        <w:rPr>
          <w:rFonts w:asciiTheme="minorHAnsi" w:hAnsiTheme="minorHAnsi" w:cs="ArialMT"/>
        </w:rPr>
      </w:pPr>
      <w:r w:rsidRPr="008E3FD9">
        <w:rPr>
          <w:rFonts w:asciiTheme="minorHAnsi" w:hAnsiTheme="minorHAnsi" w:cs="ArialMT"/>
          <w:b/>
        </w:rPr>
        <w:t>WHEREAS,</w:t>
      </w:r>
      <w:r w:rsidRPr="008E3FD9">
        <w:rPr>
          <w:rFonts w:asciiTheme="minorHAnsi" w:hAnsiTheme="minorHAnsi" w:cs="ArialMT"/>
        </w:rPr>
        <w:t xml:space="preserve"> the City of </w:t>
      </w:r>
      <w:r w:rsidR="008E3FD9" w:rsidRPr="008E3FD9">
        <w:rPr>
          <w:rFonts w:asciiTheme="minorHAnsi" w:hAnsiTheme="minorHAnsi" w:cs="ArialMT"/>
        </w:rPr>
        <w:t>Lowell Planning</w:t>
      </w:r>
      <w:r w:rsidRPr="008E3FD9">
        <w:rPr>
          <w:rFonts w:asciiTheme="minorHAnsi" w:hAnsiTheme="minorHAnsi" w:cs="ArialMT"/>
        </w:rPr>
        <w:t xml:space="preserve"> Commission reviewed the proposal on </w:t>
      </w:r>
      <w:r w:rsidR="008E3FD9" w:rsidRPr="008E3FD9">
        <w:rPr>
          <w:rFonts w:asciiTheme="minorHAnsi" w:hAnsiTheme="minorHAnsi" w:cs="ArialMT"/>
        </w:rPr>
        <w:t xml:space="preserve">January 4, 2023, at a Public Hearing, and recommended approval of the proposed text amendments to the Development Code and Comprehensive Plan; and </w:t>
      </w:r>
    </w:p>
    <w:p w14:paraId="55259B32" w14:textId="77777777" w:rsidR="00B03064" w:rsidRPr="008E3FD9" w:rsidRDefault="00B03064" w:rsidP="00B03064">
      <w:pPr>
        <w:rPr>
          <w:rFonts w:asciiTheme="minorHAnsi" w:hAnsiTheme="minorHAnsi" w:cs="ArialMT"/>
        </w:rPr>
      </w:pPr>
    </w:p>
    <w:p w14:paraId="1EBFBF22" w14:textId="4AE3A1FA" w:rsidR="00B03064" w:rsidRPr="008E3FD9" w:rsidRDefault="00B03064" w:rsidP="00AF11FE">
      <w:pPr>
        <w:rPr>
          <w:rFonts w:asciiTheme="minorHAnsi" w:hAnsiTheme="minorHAnsi" w:cs="ArialMT"/>
        </w:rPr>
      </w:pPr>
      <w:r w:rsidRPr="008E3FD9">
        <w:rPr>
          <w:rFonts w:asciiTheme="minorHAnsi" w:hAnsiTheme="minorHAnsi" w:cs="ArialMT"/>
        </w:rPr>
        <w:tab/>
      </w:r>
      <w:r w:rsidRPr="008E3FD9">
        <w:rPr>
          <w:rFonts w:asciiTheme="minorHAnsi" w:hAnsiTheme="minorHAnsi" w:cs="ArialMT"/>
          <w:b/>
        </w:rPr>
        <w:t>WHEREAS,</w:t>
      </w:r>
      <w:r w:rsidRPr="008E3FD9">
        <w:rPr>
          <w:rFonts w:asciiTheme="minorHAnsi" w:hAnsiTheme="minorHAnsi" w:cs="ArialMT"/>
        </w:rPr>
        <w:t xml:space="preserve"> evidence exists within the record </w:t>
      </w:r>
      <w:r w:rsidR="00AF11FE" w:rsidRPr="008E3FD9">
        <w:rPr>
          <w:rFonts w:asciiTheme="minorHAnsi" w:hAnsiTheme="minorHAnsi" w:cs="ArialMT"/>
        </w:rPr>
        <w:t>(</w:t>
      </w:r>
      <w:r w:rsidR="00AF11FE" w:rsidRPr="008E3FD9">
        <w:rPr>
          <w:rFonts w:asciiTheme="minorHAnsi" w:hAnsiTheme="minorHAnsi" w:cs="ArialMT"/>
          <w:b/>
          <w:bCs/>
        </w:rPr>
        <w:t>Exhibit A</w:t>
      </w:r>
      <w:r w:rsidR="00AF11FE" w:rsidRPr="008E3FD9">
        <w:rPr>
          <w:rFonts w:asciiTheme="minorHAnsi" w:hAnsiTheme="minorHAnsi" w:cs="ArialMT"/>
        </w:rPr>
        <w:t xml:space="preserve">) </w:t>
      </w:r>
      <w:r w:rsidRPr="008E3FD9">
        <w:rPr>
          <w:rFonts w:asciiTheme="minorHAnsi" w:hAnsiTheme="minorHAnsi" w:cs="ArialMT"/>
        </w:rPr>
        <w:t xml:space="preserve">indicating that the </w:t>
      </w:r>
      <w:r w:rsidR="008E3FD9" w:rsidRPr="008E3FD9">
        <w:rPr>
          <w:rFonts w:asciiTheme="minorHAnsi" w:hAnsiTheme="minorHAnsi" w:cs="ArialMT"/>
        </w:rPr>
        <w:t xml:space="preserve">text amendments to the Development Code and Comprehensive Plan </w:t>
      </w:r>
      <w:r w:rsidRPr="008E3FD9">
        <w:rPr>
          <w:rFonts w:asciiTheme="minorHAnsi" w:hAnsiTheme="minorHAnsi" w:cs="ArialMT"/>
        </w:rPr>
        <w:t xml:space="preserve">meets the requirements of the City of </w:t>
      </w:r>
      <w:r w:rsidR="00952B90" w:rsidRPr="008E3FD9">
        <w:rPr>
          <w:rFonts w:asciiTheme="minorHAnsi" w:hAnsiTheme="minorHAnsi" w:cs="ArialMT"/>
        </w:rPr>
        <w:t>Lowell</w:t>
      </w:r>
      <w:r w:rsidRPr="008E3FD9">
        <w:rPr>
          <w:rFonts w:asciiTheme="minorHAnsi" w:hAnsiTheme="minorHAnsi" w:cs="ArialMT"/>
        </w:rPr>
        <w:t xml:space="preserve"> Comprehensive Plan</w:t>
      </w:r>
      <w:r w:rsidR="00952B90" w:rsidRPr="008E3FD9">
        <w:rPr>
          <w:rFonts w:asciiTheme="minorHAnsi" w:hAnsiTheme="minorHAnsi" w:cs="ArialMT"/>
        </w:rPr>
        <w:t>, Land Development Code</w:t>
      </w:r>
      <w:r w:rsidRPr="008E3FD9">
        <w:rPr>
          <w:rFonts w:asciiTheme="minorHAnsi" w:hAnsiTheme="minorHAnsi" w:cs="ArialMT"/>
        </w:rPr>
        <w:t xml:space="preserve"> and the requirements of applicable state and local law, including consistency with Oregon’s Statewide Planning Goals; and</w:t>
      </w:r>
    </w:p>
    <w:p w14:paraId="3D143965" w14:textId="77777777" w:rsidR="00952B90" w:rsidRPr="00C91A1E" w:rsidRDefault="00952B90" w:rsidP="00AF11FE">
      <w:pPr>
        <w:rPr>
          <w:rFonts w:asciiTheme="minorHAnsi" w:hAnsiTheme="minorHAnsi" w:cs="ArialMT"/>
        </w:rPr>
      </w:pPr>
    </w:p>
    <w:p w14:paraId="4BEA9A74" w14:textId="090BF4D3" w:rsidR="00B03064" w:rsidRPr="00C91A1E" w:rsidRDefault="0033699B" w:rsidP="0033699B">
      <w:pPr>
        <w:ind w:firstLine="720"/>
        <w:rPr>
          <w:rFonts w:asciiTheme="minorHAnsi" w:hAnsiTheme="minorHAnsi" w:cs="ArialMT"/>
        </w:rPr>
      </w:pPr>
      <w:r w:rsidRPr="00C91A1E">
        <w:rPr>
          <w:rFonts w:asciiTheme="minorHAnsi" w:hAnsiTheme="minorHAnsi" w:cs="ArialMT"/>
          <w:b/>
        </w:rPr>
        <w:t>WHEREAS,</w:t>
      </w:r>
      <w:r w:rsidRPr="00C91A1E">
        <w:rPr>
          <w:rFonts w:asciiTheme="minorHAnsi" w:hAnsiTheme="minorHAnsi" w:cs="ArialMT"/>
        </w:rPr>
        <w:t xml:space="preserve"> the City of </w:t>
      </w:r>
      <w:r w:rsidR="00952B90" w:rsidRPr="00C91A1E">
        <w:rPr>
          <w:rFonts w:asciiTheme="minorHAnsi" w:hAnsiTheme="minorHAnsi" w:cs="ArialMT"/>
        </w:rPr>
        <w:t>Lowell</w:t>
      </w:r>
      <w:r w:rsidRPr="00C91A1E">
        <w:rPr>
          <w:rFonts w:asciiTheme="minorHAnsi" w:hAnsiTheme="minorHAnsi" w:cs="ArialMT"/>
        </w:rPr>
        <w:t xml:space="preserve"> City Council has conducted </w:t>
      </w:r>
      <w:r w:rsidR="00C91A1E">
        <w:rPr>
          <w:rFonts w:asciiTheme="minorHAnsi" w:hAnsiTheme="minorHAnsi" w:cs="ArialMT"/>
        </w:rPr>
        <w:t xml:space="preserve">a </w:t>
      </w:r>
      <w:r w:rsidRPr="00C91A1E">
        <w:rPr>
          <w:rFonts w:asciiTheme="minorHAnsi" w:hAnsiTheme="minorHAnsi" w:cs="ArialMT"/>
        </w:rPr>
        <w:t>public hearing</w:t>
      </w:r>
      <w:r w:rsidR="00C91A1E">
        <w:rPr>
          <w:rFonts w:asciiTheme="minorHAnsi" w:hAnsiTheme="minorHAnsi" w:cs="ArialMT"/>
        </w:rPr>
        <w:t xml:space="preserve"> on </w:t>
      </w:r>
      <w:r w:rsidR="00A55BF0">
        <w:rPr>
          <w:rFonts w:asciiTheme="minorHAnsi" w:hAnsiTheme="minorHAnsi" w:cs="ArialMT"/>
        </w:rPr>
        <w:t>January 17, 2023 and</w:t>
      </w:r>
      <w:r w:rsidRPr="00C91A1E">
        <w:rPr>
          <w:rFonts w:asciiTheme="minorHAnsi" w:hAnsiTheme="minorHAnsi" w:cs="ArialMT"/>
        </w:rPr>
        <w:t xml:space="preserve"> is now ready to take action</w:t>
      </w:r>
      <w:r w:rsidR="00AB205C">
        <w:rPr>
          <w:rFonts w:asciiTheme="minorHAnsi" w:hAnsiTheme="minorHAnsi" w:cs="ArialMT"/>
        </w:rPr>
        <w:t xml:space="preserve">. </w:t>
      </w:r>
    </w:p>
    <w:p w14:paraId="023427EA" w14:textId="77777777" w:rsidR="0033699B" w:rsidRPr="00D40CBB" w:rsidRDefault="0033699B" w:rsidP="0033699B">
      <w:pPr>
        <w:ind w:firstLine="720"/>
        <w:rPr>
          <w:rFonts w:asciiTheme="minorHAnsi" w:hAnsiTheme="minorHAnsi" w:cs="ArialMT"/>
          <w:highlight w:val="yellow"/>
        </w:rPr>
      </w:pPr>
    </w:p>
    <w:p w14:paraId="25EBF255" w14:textId="77777777" w:rsidR="00B03064" w:rsidRPr="00C91A1E" w:rsidRDefault="00B03064" w:rsidP="00B03064">
      <w:pPr>
        <w:rPr>
          <w:rFonts w:asciiTheme="minorHAnsi" w:hAnsiTheme="minorHAnsi" w:cs="ArialMT"/>
        </w:rPr>
      </w:pPr>
      <w:r w:rsidRPr="00C91A1E">
        <w:rPr>
          <w:rFonts w:asciiTheme="minorHAnsi" w:hAnsiTheme="minorHAnsi" w:cs="ArialMT"/>
        </w:rPr>
        <w:t xml:space="preserve">NOW THEREFORE THE CITY OF </w:t>
      </w:r>
      <w:r w:rsidR="00952B90" w:rsidRPr="00C91A1E">
        <w:rPr>
          <w:rFonts w:asciiTheme="minorHAnsi" w:hAnsiTheme="minorHAnsi" w:cs="ArialMT"/>
        </w:rPr>
        <w:t>LOWELL</w:t>
      </w:r>
      <w:r w:rsidRPr="00C91A1E">
        <w:rPr>
          <w:rFonts w:asciiTheme="minorHAnsi" w:hAnsiTheme="minorHAnsi" w:cs="ArialMT"/>
        </w:rPr>
        <w:t xml:space="preserve"> ORDAINS AS FOLLOWS:</w:t>
      </w:r>
    </w:p>
    <w:p w14:paraId="67BC74CE" w14:textId="77777777" w:rsidR="00B03064" w:rsidRPr="00D40CBB" w:rsidRDefault="00B03064" w:rsidP="00B03064">
      <w:pPr>
        <w:rPr>
          <w:rFonts w:asciiTheme="minorHAnsi" w:hAnsiTheme="minorHAnsi" w:cs="ArialMT"/>
          <w:highlight w:val="yellow"/>
        </w:rPr>
      </w:pPr>
    </w:p>
    <w:p w14:paraId="743EB228" w14:textId="565D4703" w:rsidR="00517E4A" w:rsidRPr="00517E4A" w:rsidRDefault="00B03064" w:rsidP="00B03064">
      <w:pPr>
        <w:rPr>
          <w:rFonts w:asciiTheme="minorHAnsi" w:hAnsiTheme="minorHAnsi" w:cs="ArialMT"/>
        </w:rPr>
      </w:pPr>
      <w:r w:rsidRPr="00517E4A">
        <w:rPr>
          <w:rFonts w:asciiTheme="minorHAnsi" w:hAnsiTheme="minorHAnsi" w:cs="ArialMT"/>
          <w:b/>
        </w:rPr>
        <w:t>Section 1.</w:t>
      </w:r>
      <w:r w:rsidRPr="00517E4A">
        <w:rPr>
          <w:rFonts w:asciiTheme="minorHAnsi" w:hAnsiTheme="minorHAnsi" w:cs="ArialMT"/>
        </w:rPr>
        <w:t xml:space="preserve"> </w:t>
      </w:r>
      <w:r w:rsidR="00CD709A" w:rsidRPr="00517E4A">
        <w:rPr>
          <w:rFonts w:asciiTheme="minorHAnsi" w:hAnsiTheme="minorHAnsi" w:cs="ArialMT"/>
        </w:rPr>
        <w:t xml:space="preserve"> </w:t>
      </w:r>
      <w:r w:rsidRPr="00517E4A">
        <w:rPr>
          <w:rFonts w:asciiTheme="minorHAnsi" w:hAnsiTheme="minorHAnsi" w:cs="ArialMT"/>
        </w:rPr>
        <w:t xml:space="preserve">The City of </w:t>
      </w:r>
      <w:r w:rsidR="00952B90" w:rsidRPr="00517E4A">
        <w:rPr>
          <w:rFonts w:asciiTheme="minorHAnsi" w:hAnsiTheme="minorHAnsi" w:cs="ArialMT"/>
        </w:rPr>
        <w:t>Lowell</w:t>
      </w:r>
      <w:r w:rsidRPr="00517E4A">
        <w:rPr>
          <w:rFonts w:asciiTheme="minorHAnsi" w:hAnsiTheme="minorHAnsi" w:cs="ArialMT"/>
        </w:rPr>
        <w:t xml:space="preserve"> City Council adopts the </w:t>
      </w:r>
      <w:r w:rsidR="00517E4A" w:rsidRPr="00517E4A">
        <w:rPr>
          <w:rFonts w:asciiTheme="minorHAnsi" w:hAnsiTheme="minorHAnsi" w:cs="ArialMT"/>
        </w:rPr>
        <w:t xml:space="preserve">text amendments to the Development Code, as set forth in </w:t>
      </w:r>
      <w:r w:rsidR="00517E4A" w:rsidRPr="00E41733">
        <w:rPr>
          <w:rFonts w:asciiTheme="minorHAnsi" w:hAnsiTheme="minorHAnsi" w:cs="ArialMT"/>
          <w:b/>
          <w:bCs/>
        </w:rPr>
        <w:t xml:space="preserve">Exhibit </w:t>
      </w:r>
      <w:r w:rsidR="00E41733" w:rsidRPr="00E41733">
        <w:rPr>
          <w:rFonts w:asciiTheme="minorHAnsi" w:hAnsiTheme="minorHAnsi" w:cs="ArialMT"/>
          <w:b/>
          <w:bCs/>
        </w:rPr>
        <w:t>D</w:t>
      </w:r>
      <w:r w:rsidR="00517E4A" w:rsidRPr="00517E4A">
        <w:rPr>
          <w:rFonts w:asciiTheme="minorHAnsi" w:hAnsiTheme="minorHAnsi" w:cs="ArialMT"/>
        </w:rPr>
        <w:t xml:space="preserve">. </w:t>
      </w:r>
    </w:p>
    <w:p w14:paraId="1ADC2907" w14:textId="77777777" w:rsidR="00952B90" w:rsidRPr="00517E4A" w:rsidRDefault="00952B90" w:rsidP="00B03064">
      <w:pPr>
        <w:rPr>
          <w:rFonts w:asciiTheme="minorHAnsi" w:hAnsiTheme="minorHAnsi" w:cs="ArialMT"/>
        </w:rPr>
      </w:pPr>
    </w:p>
    <w:p w14:paraId="09F93C94" w14:textId="0FD7C169" w:rsidR="00517E4A" w:rsidRPr="00517E4A" w:rsidRDefault="00952B90" w:rsidP="00B03064">
      <w:pPr>
        <w:rPr>
          <w:rFonts w:asciiTheme="minorHAnsi" w:hAnsiTheme="minorHAnsi" w:cs="ArialMT"/>
        </w:rPr>
      </w:pPr>
      <w:r w:rsidRPr="00517E4A">
        <w:rPr>
          <w:rFonts w:asciiTheme="minorHAnsi" w:hAnsiTheme="minorHAnsi" w:cs="ArialMT"/>
          <w:b/>
        </w:rPr>
        <w:t>Section 2.</w:t>
      </w:r>
      <w:r w:rsidRPr="00517E4A">
        <w:rPr>
          <w:rFonts w:asciiTheme="minorHAnsi" w:hAnsiTheme="minorHAnsi" w:cs="ArialMT"/>
        </w:rPr>
        <w:t xml:space="preserve">  The City of Lowell City Council adopts the </w:t>
      </w:r>
      <w:r w:rsidR="00517E4A" w:rsidRPr="00517E4A">
        <w:rPr>
          <w:rFonts w:asciiTheme="minorHAnsi" w:hAnsiTheme="minorHAnsi" w:cs="ArialMT"/>
        </w:rPr>
        <w:t xml:space="preserve">text amendments to the Comprehensive Plan, as set forth in </w:t>
      </w:r>
      <w:r w:rsidR="00517E4A" w:rsidRPr="00E41733">
        <w:rPr>
          <w:rFonts w:asciiTheme="minorHAnsi" w:hAnsiTheme="minorHAnsi" w:cs="ArialMT"/>
          <w:b/>
          <w:bCs/>
        </w:rPr>
        <w:t xml:space="preserve">Exhibit </w:t>
      </w:r>
      <w:r w:rsidR="00E41733" w:rsidRPr="00E41733">
        <w:rPr>
          <w:rFonts w:asciiTheme="minorHAnsi" w:hAnsiTheme="minorHAnsi" w:cs="ArialMT"/>
          <w:b/>
          <w:bCs/>
        </w:rPr>
        <w:t>E</w:t>
      </w:r>
      <w:r w:rsidR="00517E4A" w:rsidRPr="00517E4A">
        <w:rPr>
          <w:rFonts w:asciiTheme="minorHAnsi" w:hAnsiTheme="minorHAnsi" w:cs="ArialMT"/>
        </w:rPr>
        <w:t xml:space="preserve">. </w:t>
      </w:r>
    </w:p>
    <w:p w14:paraId="32A1D77F" w14:textId="77777777" w:rsidR="00CD709A" w:rsidRPr="00D40CBB" w:rsidRDefault="00CD709A" w:rsidP="00B03064">
      <w:pPr>
        <w:rPr>
          <w:rFonts w:asciiTheme="minorHAnsi" w:hAnsiTheme="minorHAnsi" w:cs="ArialMT"/>
          <w:highlight w:val="yellow"/>
        </w:rPr>
      </w:pPr>
    </w:p>
    <w:p w14:paraId="05D4F783" w14:textId="77777777" w:rsidR="00B03064" w:rsidRPr="00777EE4" w:rsidRDefault="00952B90" w:rsidP="00B03064">
      <w:pPr>
        <w:rPr>
          <w:rFonts w:asciiTheme="minorHAnsi" w:hAnsiTheme="minorHAnsi" w:cs="ArialMT"/>
        </w:rPr>
      </w:pPr>
      <w:r w:rsidRPr="00777EE4">
        <w:rPr>
          <w:rFonts w:asciiTheme="minorHAnsi" w:hAnsiTheme="minorHAnsi" w:cs="ArialMT"/>
          <w:b/>
        </w:rPr>
        <w:t>Section 3</w:t>
      </w:r>
      <w:r w:rsidR="00B03064" w:rsidRPr="00777EE4">
        <w:rPr>
          <w:rFonts w:asciiTheme="minorHAnsi" w:hAnsiTheme="minorHAnsi" w:cs="ArialMT"/>
          <w:b/>
        </w:rPr>
        <w:t xml:space="preserve">. </w:t>
      </w:r>
      <w:r w:rsidR="00B03064" w:rsidRPr="00777EE4">
        <w:rPr>
          <w:rFonts w:asciiTheme="minorHAnsi" w:hAnsiTheme="minorHAnsi" w:cs="ArialMT"/>
        </w:rPr>
        <w:t xml:space="preserve"> The City of </w:t>
      </w:r>
      <w:r w:rsidRPr="00777EE4">
        <w:rPr>
          <w:rFonts w:asciiTheme="minorHAnsi" w:hAnsiTheme="minorHAnsi" w:cs="ArialMT"/>
        </w:rPr>
        <w:t>Lowell</w:t>
      </w:r>
      <w:r w:rsidR="00B03064" w:rsidRPr="00777EE4">
        <w:rPr>
          <w:rFonts w:asciiTheme="minorHAnsi" w:hAnsiTheme="minorHAnsi" w:cs="ArialMT"/>
        </w:rPr>
        <w:t xml:space="preserve"> City Council adopts the Findings of Fact, attached as Exhibit A, which </w:t>
      </w:r>
      <w:r w:rsidR="005B4263" w:rsidRPr="00777EE4">
        <w:rPr>
          <w:rFonts w:asciiTheme="minorHAnsi" w:hAnsiTheme="minorHAnsi" w:cs="ArialMT"/>
        </w:rPr>
        <w:t xml:space="preserve">include findings </w:t>
      </w:r>
      <w:r w:rsidR="00B03064" w:rsidRPr="00777EE4">
        <w:rPr>
          <w:rFonts w:asciiTheme="minorHAnsi" w:hAnsiTheme="minorHAnsi" w:cs="ArialMT"/>
        </w:rPr>
        <w:t>address</w:t>
      </w:r>
      <w:r w:rsidR="005B4263" w:rsidRPr="00777EE4">
        <w:rPr>
          <w:rFonts w:asciiTheme="minorHAnsi" w:hAnsiTheme="minorHAnsi" w:cs="ArialMT"/>
        </w:rPr>
        <w:t>ing</w:t>
      </w:r>
      <w:r w:rsidR="00B03064" w:rsidRPr="00777EE4">
        <w:rPr>
          <w:rFonts w:asciiTheme="minorHAnsi" w:hAnsiTheme="minorHAnsi" w:cs="ArialMT"/>
        </w:rPr>
        <w:t xml:space="preserve"> the consistency of the proposed amendments with the City of </w:t>
      </w:r>
      <w:r w:rsidRPr="00777EE4">
        <w:rPr>
          <w:rFonts w:asciiTheme="minorHAnsi" w:hAnsiTheme="minorHAnsi" w:cs="ArialMT"/>
        </w:rPr>
        <w:t>Lowell</w:t>
      </w:r>
      <w:r w:rsidR="00B03064" w:rsidRPr="00777EE4">
        <w:rPr>
          <w:rFonts w:asciiTheme="minorHAnsi" w:hAnsiTheme="minorHAnsi" w:cs="ArialMT"/>
        </w:rPr>
        <w:t xml:space="preserve"> Comprehensive Plan</w:t>
      </w:r>
      <w:r w:rsidRPr="00777EE4">
        <w:rPr>
          <w:rFonts w:asciiTheme="minorHAnsi" w:hAnsiTheme="minorHAnsi" w:cs="ArialMT"/>
        </w:rPr>
        <w:t>, Land Development Code,</w:t>
      </w:r>
      <w:r w:rsidR="00B03064" w:rsidRPr="00777EE4">
        <w:rPr>
          <w:rFonts w:asciiTheme="minorHAnsi" w:hAnsiTheme="minorHAnsi" w:cs="ArialMT"/>
        </w:rPr>
        <w:t xml:space="preserve"> and Oregon’s Statewide Planning Goals. </w:t>
      </w:r>
    </w:p>
    <w:p w14:paraId="5627FDEF" w14:textId="77777777" w:rsidR="00B03064" w:rsidRPr="00D40CBB" w:rsidRDefault="00B03064" w:rsidP="00B03064">
      <w:pPr>
        <w:rPr>
          <w:rFonts w:asciiTheme="minorHAnsi" w:hAnsiTheme="minorHAnsi" w:cs="ArialMT"/>
          <w:highlight w:val="yellow"/>
        </w:rPr>
      </w:pPr>
    </w:p>
    <w:p w14:paraId="57458D25" w14:textId="77777777" w:rsidR="00B03064" w:rsidRPr="00777EE4" w:rsidRDefault="00B03064" w:rsidP="00B03064">
      <w:pPr>
        <w:rPr>
          <w:rFonts w:asciiTheme="minorHAnsi" w:hAnsiTheme="minorHAnsi" w:cs="ArialMT"/>
          <w:color w:val="FF0000"/>
        </w:rPr>
      </w:pPr>
      <w:r w:rsidRPr="00777EE4">
        <w:rPr>
          <w:rFonts w:asciiTheme="minorHAnsi" w:hAnsiTheme="minorHAnsi" w:cs="ArialMT"/>
          <w:b/>
        </w:rPr>
        <w:t xml:space="preserve">Section </w:t>
      </w:r>
      <w:r w:rsidR="00952B90" w:rsidRPr="00777EE4">
        <w:rPr>
          <w:rFonts w:asciiTheme="minorHAnsi" w:hAnsiTheme="minorHAnsi" w:cs="ArialMT"/>
          <w:b/>
        </w:rPr>
        <w:t>4</w:t>
      </w:r>
      <w:r w:rsidRPr="00777EE4">
        <w:rPr>
          <w:rFonts w:asciiTheme="minorHAnsi" w:hAnsiTheme="minorHAnsi" w:cs="ArialMT"/>
          <w:b/>
        </w:rPr>
        <w:t xml:space="preserve">. </w:t>
      </w:r>
      <w:r w:rsidRPr="00777EE4">
        <w:rPr>
          <w:rFonts w:asciiTheme="minorHAnsi" w:hAnsiTheme="minorHAnsi" w:cs="ArialMT"/>
        </w:rPr>
        <w:t xml:space="preserve"> Severability.  If any phrase, clause, or part of this Ordinance is found to be invalid by a court of competent jurisdiction, the remaining phrases, clauses, and parts shall remain in full force and effect.</w:t>
      </w:r>
    </w:p>
    <w:p w14:paraId="22449DAF" w14:textId="77777777" w:rsidR="00AF11FE" w:rsidRPr="00D40CBB" w:rsidRDefault="00AF11FE" w:rsidP="00B03064">
      <w:pPr>
        <w:rPr>
          <w:rFonts w:asciiTheme="minorHAnsi" w:hAnsiTheme="minorHAnsi" w:cs="ArialMT"/>
          <w:color w:val="FF0000"/>
          <w:sz w:val="32"/>
          <w:szCs w:val="32"/>
          <w:highlight w:val="yellow"/>
        </w:rPr>
      </w:pPr>
    </w:p>
    <w:p w14:paraId="3D6202DD" w14:textId="4F2E8CAA" w:rsidR="00952B90" w:rsidRDefault="00952B90" w:rsidP="00B03064">
      <w:pPr>
        <w:rPr>
          <w:rFonts w:asciiTheme="minorHAnsi" w:hAnsiTheme="minorHAnsi" w:cs="ArialMT"/>
          <w:color w:val="FF0000"/>
          <w:sz w:val="32"/>
          <w:szCs w:val="32"/>
          <w:highlight w:val="yellow"/>
        </w:rPr>
      </w:pPr>
    </w:p>
    <w:p w14:paraId="47D73DD5" w14:textId="276BF9AF" w:rsidR="00777EE4" w:rsidRDefault="00777EE4" w:rsidP="00B03064">
      <w:pPr>
        <w:rPr>
          <w:rFonts w:asciiTheme="minorHAnsi" w:hAnsiTheme="minorHAnsi" w:cs="ArialMT"/>
          <w:color w:val="FF0000"/>
          <w:sz w:val="32"/>
          <w:szCs w:val="32"/>
          <w:highlight w:val="yellow"/>
        </w:rPr>
      </w:pPr>
    </w:p>
    <w:p w14:paraId="107C4458" w14:textId="77777777" w:rsidR="00777EE4" w:rsidRDefault="00777EE4" w:rsidP="00B03064">
      <w:pPr>
        <w:rPr>
          <w:rFonts w:asciiTheme="minorHAnsi" w:hAnsiTheme="minorHAnsi" w:cs="ArialMT"/>
        </w:rPr>
      </w:pPr>
    </w:p>
    <w:p w14:paraId="36338B24" w14:textId="77777777" w:rsidR="00777EE4" w:rsidRDefault="00777EE4" w:rsidP="00B03064">
      <w:pPr>
        <w:rPr>
          <w:rFonts w:asciiTheme="minorHAnsi" w:hAnsiTheme="minorHAnsi" w:cs="ArialMT"/>
        </w:rPr>
      </w:pPr>
    </w:p>
    <w:p w14:paraId="7456783A" w14:textId="43002709" w:rsidR="00777EE4" w:rsidRDefault="00777EE4" w:rsidP="00B03064">
      <w:pPr>
        <w:rPr>
          <w:rFonts w:asciiTheme="minorHAnsi" w:hAnsiTheme="minorHAnsi" w:cs="ArialMT"/>
        </w:rPr>
      </w:pPr>
      <w:r w:rsidRPr="00777EE4">
        <w:rPr>
          <w:rFonts w:asciiTheme="minorHAnsi" w:hAnsiTheme="minorHAnsi" w:cs="ArialMT"/>
        </w:rPr>
        <w:t>Adopted by the City Council of the City of Lowell this___</w:t>
      </w:r>
      <w:r>
        <w:rPr>
          <w:rFonts w:asciiTheme="minorHAnsi" w:hAnsiTheme="minorHAnsi" w:cs="ArialMT"/>
        </w:rPr>
        <w:t>_</w:t>
      </w:r>
      <w:r w:rsidRPr="00777EE4">
        <w:rPr>
          <w:rFonts w:asciiTheme="minorHAnsi" w:hAnsiTheme="minorHAnsi" w:cs="ArialMT"/>
        </w:rPr>
        <w:t>day in the month of ____</w:t>
      </w:r>
      <w:r>
        <w:rPr>
          <w:rFonts w:asciiTheme="minorHAnsi" w:hAnsiTheme="minorHAnsi" w:cs="ArialMT"/>
        </w:rPr>
        <w:t>______</w:t>
      </w:r>
      <w:r w:rsidRPr="00777EE4">
        <w:rPr>
          <w:rFonts w:asciiTheme="minorHAnsi" w:hAnsiTheme="minorHAnsi" w:cs="ArialMT"/>
        </w:rPr>
        <w:t xml:space="preserve">, 2023. </w:t>
      </w:r>
    </w:p>
    <w:p w14:paraId="77E662E7" w14:textId="5C6D2191" w:rsidR="00777EE4" w:rsidRDefault="00777EE4" w:rsidP="00B03064">
      <w:pPr>
        <w:rPr>
          <w:rFonts w:asciiTheme="minorHAnsi" w:hAnsiTheme="minorHAnsi" w:cs="ArialMT"/>
        </w:rPr>
      </w:pPr>
    </w:p>
    <w:p w14:paraId="61AD9602" w14:textId="2FFB7677" w:rsidR="00777EE4" w:rsidRDefault="00777EE4" w:rsidP="00B03064">
      <w:pPr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AYES:_____</w:t>
      </w:r>
    </w:p>
    <w:p w14:paraId="5CFC8DAB" w14:textId="5FD3BC2D" w:rsidR="00777EE4" w:rsidRDefault="00777EE4" w:rsidP="00B03064">
      <w:pPr>
        <w:rPr>
          <w:rFonts w:asciiTheme="minorHAnsi" w:hAnsiTheme="minorHAnsi" w:cs="ArialMT"/>
        </w:rPr>
      </w:pPr>
    </w:p>
    <w:p w14:paraId="58E6E921" w14:textId="3CB30AC0" w:rsidR="00777EE4" w:rsidRDefault="00777EE4" w:rsidP="00B03064">
      <w:pPr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NOES:_____</w:t>
      </w:r>
    </w:p>
    <w:p w14:paraId="3BB041E4" w14:textId="73DC8F02" w:rsidR="00777EE4" w:rsidRDefault="00777EE4" w:rsidP="00B03064">
      <w:pPr>
        <w:rPr>
          <w:rFonts w:asciiTheme="minorHAnsi" w:hAnsiTheme="minorHAnsi" w:cs="ArialMT"/>
        </w:rPr>
      </w:pPr>
    </w:p>
    <w:p w14:paraId="6F672EFE" w14:textId="31B0EEBB" w:rsidR="00777EE4" w:rsidRDefault="00777EE4" w:rsidP="00B03064">
      <w:pPr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APPROVED:</w:t>
      </w:r>
    </w:p>
    <w:p w14:paraId="6BC346A2" w14:textId="3D79B8BA" w:rsidR="00777EE4" w:rsidRDefault="00777EE4" w:rsidP="00B03064">
      <w:pPr>
        <w:rPr>
          <w:rFonts w:asciiTheme="minorHAnsi" w:hAnsiTheme="minorHAnsi" w:cs="ArialMT"/>
        </w:rPr>
      </w:pPr>
    </w:p>
    <w:p w14:paraId="248821AE" w14:textId="4FDAE060" w:rsidR="00777EE4" w:rsidRDefault="00777EE4" w:rsidP="00B03064">
      <w:pPr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_____________________</w:t>
      </w:r>
    </w:p>
    <w:p w14:paraId="1ADEB059" w14:textId="335DD430" w:rsidR="00777EE4" w:rsidRPr="00777EE4" w:rsidRDefault="00777EE4" w:rsidP="00B03064">
      <w:pPr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 xml:space="preserve">Don Bennet, Mayor </w:t>
      </w:r>
    </w:p>
    <w:p w14:paraId="14323C92" w14:textId="31A204CA" w:rsidR="00777EE4" w:rsidRDefault="00777EE4" w:rsidP="00B03064">
      <w:pPr>
        <w:rPr>
          <w:rFonts w:asciiTheme="minorHAnsi" w:hAnsiTheme="minorHAnsi" w:cs="ArialMT"/>
          <w:highlight w:val="yellow"/>
        </w:rPr>
      </w:pPr>
    </w:p>
    <w:p w14:paraId="2F9E7A92" w14:textId="6DD10DED" w:rsidR="00777EE4" w:rsidRDefault="00777EE4" w:rsidP="00B03064">
      <w:pPr>
        <w:rPr>
          <w:rFonts w:asciiTheme="minorHAnsi" w:hAnsiTheme="minorHAnsi" w:cs="ArialMT"/>
          <w:highlight w:val="yellow"/>
        </w:rPr>
      </w:pPr>
    </w:p>
    <w:p w14:paraId="0810239A" w14:textId="4313EB15" w:rsidR="00777EE4" w:rsidRPr="00777EE4" w:rsidRDefault="00777EE4" w:rsidP="00B03064">
      <w:pPr>
        <w:rPr>
          <w:rFonts w:asciiTheme="minorHAnsi" w:hAnsiTheme="minorHAnsi" w:cs="ArialMT"/>
        </w:rPr>
      </w:pPr>
      <w:r w:rsidRPr="00777EE4">
        <w:rPr>
          <w:rFonts w:asciiTheme="minorHAnsi" w:hAnsiTheme="minorHAnsi" w:cs="ArialMT"/>
        </w:rPr>
        <w:t>ATTEST:</w:t>
      </w:r>
    </w:p>
    <w:p w14:paraId="6E2E6476" w14:textId="04D0E8EC" w:rsidR="00777EE4" w:rsidRPr="00777EE4" w:rsidRDefault="00777EE4" w:rsidP="00B03064">
      <w:pPr>
        <w:rPr>
          <w:rFonts w:asciiTheme="minorHAnsi" w:hAnsiTheme="minorHAnsi" w:cs="ArialMT"/>
        </w:rPr>
      </w:pPr>
    </w:p>
    <w:p w14:paraId="55C2C398" w14:textId="39F214E7" w:rsidR="00777EE4" w:rsidRPr="00777EE4" w:rsidRDefault="00777EE4" w:rsidP="00B03064">
      <w:pPr>
        <w:rPr>
          <w:rFonts w:asciiTheme="minorHAnsi" w:hAnsiTheme="minorHAnsi" w:cs="ArialMT"/>
        </w:rPr>
      </w:pPr>
      <w:r w:rsidRPr="00777EE4">
        <w:rPr>
          <w:rFonts w:asciiTheme="minorHAnsi" w:hAnsiTheme="minorHAnsi" w:cs="ArialMT"/>
        </w:rPr>
        <w:t>______________________</w:t>
      </w:r>
    </w:p>
    <w:p w14:paraId="0EAE84C3" w14:textId="6C8809EF" w:rsidR="00777EE4" w:rsidRPr="00777EE4" w:rsidRDefault="00777EE4" w:rsidP="00B03064">
      <w:pPr>
        <w:rPr>
          <w:rFonts w:asciiTheme="minorHAnsi" w:hAnsiTheme="minorHAnsi" w:cs="ArialMT"/>
        </w:rPr>
      </w:pPr>
      <w:r w:rsidRPr="00777EE4">
        <w:rPr>
          <w:rFonts w:asciiTheme="minorHAnsi" w:hAnsiTheme="minorHAnsi" w:cs="ArialMT"/>
        </w:rPr>
        <w:t xml:space="preserve">Jeremy Caudle, City Recorder </w:t>
      </w:r>
    </w:p>
    <w:p w14:paraId="5278EAAE" w14:textId="67F04CC5" w:rsidR="00777EE4" w:rsidRDefault="00777EE4" w:rsidP="00B03064">
      <w:pPr>
        <w:rPr>
          <w:rFonts w:asciiTheme="minorHAnsi" w:hAnsiTheme="minorHAnsi" w:cs="ArialMT"/>
          <w:highlight w:val="yellow"/>
        </w:rPr>
      </w:pPr>
    </w:p>
    <w:p w14:paraId="4F8F9B7B" w14:textId="2FCCB6D0" w:rsidR="004565CA" w:rsidRDefault="004565CA">
      <w:pPr>
        <w:rPr>
          <w:rFonts w:asciiTheme="minorHAnsi" w:hAnsiTheme="minorHAnsi" w:cs="ArialMT"/>
        </w:rPr>
      </w:pPr>
    </w:p>
    <w:p w14:paraId="5B8E2712" w14:textId="4C69DE86" w:rsidR="00777EE4" w:rsidRDefault="00777EE4" w:rsidP="00777EE4">
      <w:pPr>
        <w:jc w:val="right"/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First Reading:_________</w:t>
      </w:r>
    </w:p>
    <w:p w14:paraId="44ED5C8E" w14:textId="148A8636" w:rsidR="00777EE4" w:rsidRDefault="00777EE4" w:rsidP="00777EE4">
      <w:pPr>
        <w:jc w:val="right"/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Second Reading:_________</w:t>
      </w:r>
    </w:p>
    <w:p w14:paraId="6752366E" w14:textId="214B7CB1" w:rsidR="00777EE4" w:rsidRDefault="00777EE4" w:rsidP="00777EE4">
      <w:pPr>
        <w:jc w:val="right"/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Adopted:_________</w:t>
      </w:r>
    </w:p>
    <w:p w14:paraId="26F362CC" w14:textId="67FB592E" w:rsidR="00777EE4" w:rsidRDefault="00777EE4" w:rsidP="00777EE4">
      <w:pPr>
        <w:jc w:val="right"/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Signed:_________</w:t>
      </w:r>
    </w:p>
    <w:p w14:paraId="108D881F" w14:textId="30993378" w:rsidR="00777EE4" w:rsidRDefault="00777EE4" w:rsidP="00777EE4">
      <w:pPr>
        <w:jc w:val="right"/>
        <w:rPr>
          <w:rFonts w:asciiTheme="minorHAnsi" w:hAnsiTheme="minorHAnsi" w:cs="ArialMT"/>
        </w:rPr>
      </w:pPr>
      <w:r>
        <w:rPr>
          <w:rFonts w:asciiTheme="minorHAnsi" w:hAnsiTheme="minorHAnsi" w:cs="ArialMT"/>
        </w:rPr>
        <w:t>Effective Date:_________</w:t>
      </w:r>
    </w:p>
    <w:p w14:paraId="45660E10" w14:textId="77777777" w:rsidR="00777EE4" w:rsidRDefault="00777EE4" w:rsidP="00777EE4">
      <w:pPr>
        <w:jc w:val="right"/>
        <w:rPr>
          <w:rFonts w:asciiTheme="minorHAnsi" w:hAnsiTheme="minorHAnsi" w:cs="ArialMT"/>
          <w:b/>
        </w:rPr>
      </w:pPr>
    </w:p>
    <w:sectPr w:rsidR="00777EE4" w:rsidSect="00604AC2">
      <w:footerReference w:type="default" r:id="rId7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2F25" w14:textId="77777777" w:rsidR="00F57B67" w:rsidRDefault="00F57B67" w:rsidP="00166957">
      <w:r>
        <w:separator/>
      </w:r>
    </w:p>
  </w:endnote>
  <w:endnote w:type="continuationSeparator" w:id="0">
    <w:p w14:paraId="7C5A1CF3" w14:textId="77777777" w:rsidR="00F57B67" w:rsidRDefault="00F57B67" w:rsidP="0016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349A" w14:textId="77777777" w:rsidR="00952B90" w:rsidRDefault="00952B90">
    <w:pPr>
      <w:pStyle w:val="Footer"/>
      <w:jc w:val="center"/>
    </w:pPr>
    <w:r>
      <w:t xml:space="preserve"> Page </w:t>
    </w:r>
    <w:sdt>
      <w:sdtPr>
        <w:id w:val="-16399459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 </w:t>
        </w:r>
      </w:sdtContent>
    </w:sdt>
  </w:p>
  <w:p w14:paraId="288FD203" w14:textId="39C36684" w:rsidR="00AF11FE" w:rsidRDefault="00AF1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CAB3A" w14:textId="77777777" w:rsidR="00F57B67" w:rsidRDefault="00F57B67" w:rsidP="00166957">
      <w:r>
        <w:separator/>
      </w:r>
    </w:p>
  </w:footnote>
  <w:footnote w:type="continuationSeparator" w:id="0">
    <w:p w14:paraId="3E263C54" w14:textId="77777777" w:rsidR="00F57B67" w:rsidRDefault="00F57B67" w:rsidP="0016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56C"/>
    <w:multiLevelType w:val="hybridMultilevel"/>
    <w:tmpl w:val="BB04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50D"/>
    <w:multiLevelType w:val="hybridMultilevel"/>
    <w:tmpl w:val="BB04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4221"/>
    <w:multiLevelType w:val="hybridMultilevel"/>
    <w:tmpl w:val="BB04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03C37"/>
    <w:multiLevelType w:val="hybridMultilevel"/>
    <w:tmpl w:val="8924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FDF"/>
    <w:multiLevelType w:val="hybridMultilevel"/>
    <w:tmpl w:val="164CEAA4"/>
    <w:lvl w:ilvl="0" w:tplc="7A86EB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799829">
    <w:abstractNumId w:val="1"/>
  </w:num>
  <w:num w:numId="2" w16cid:durableId="1927422178">
    <w:abstractNumId w:val="3"/>
  </w:num>
  <w:num w:numId="3" w16cid:durableId="1790277714">
    <w:abstractNumId w:val="0"/>
  </w:num>
  <w:num w:numId="4" w16cid:durableId="156269814">
    <w:abstractNumId w:val="2"/>
  </w:num>
  <w:num w:numId="5" w16cid:durableId="1493177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67"/>
    <w:rsid w:val="001227A1"/>
    <w:rsid w:val="001236BC"/>
    <w:rsid w:val="00160815"/>
    <w:rsid w:val="00166957"/>
    <w:rsid w:val="001D1933"/>
    <w:rsid w:val="002B0F1B"/>
    <w:rsid w:val="002E4929"/>
    <w:rsid w:val="0033699B"/>
    <w:rsid w:val="00350D1D"/>
    <w:rsid w:val="003708C1"/>
    <w:rsid w:val="004565CA"/>
    <w:rsid w:val="00481049"/>
    <w:rsid w:val="004F1A90"/>
    <w:rsid w:val="00517E4A"/>
    <w:rsid w:val="00532FC0"/>
    <w:rsid w:val="005A57F9"/>
    <w:rsid w:val="005B4263"/>
    <w:rsid w:val="00604AC2"/>
    <w:rsid w:val="00655826"/>
    <w:rsid w:val="00684833"/>
    <w:rsid w:val="00732DC6"/>
    <w:rsid w:val="00777EE4"/>
    <w:rsid w:val="008122EB"/>
    <w:rsid w:val="00833137"/>
    <w:rsid w:val="008677E6"/>
    <w:rsid w:val="008C0A02"/>
    <w:rsid w:val="008E3FD9"/>
    <w:rsid w:val="00952B90"/>
    <w:rsid w:val="009661A9"/>
    <w:rsid w:val="009D1FEE"/>
    <w:rsid w:val="00A1782F"/>
    <w:rsid w:val="00A55BF0"/>
    <w:rsid w:val="00A7161F"/>
    <w:rsid w:val="00AB205C"/>
    <w:rsid w:val="00AF11FE"/>
    <w:rsid w:val="00AF1F62"/>
    <w:rsid w:val="00B03064"/>
    <w:rsid w:val="00B0537A"/>
    <w:rsid w:val="00BD43D5"/>
    <w:rsid w:val="00C91A1E"/>
    <w:rsid w:val="00CD709A"/>
    <w:rsid w:val="00D40CBB"/>
    <w:rsid w:val="00D920B6"/>
    <w:rsid w:val="00E41733"/>
    <w:rsid w:val="00F3094E"/>
    <w:rsid w:val="00F46586"/>
    <w:rsid w:val="00F57B67"/>
    <w:rsid w:val="00F57B89"/>
    <w:rsid w:val="00F95AA7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8F8E8"/>
  <w15:docId w15:val="{72C0BA7A-0AE0-47B7-A902-920BA16C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9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69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6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6957"/>
    <w:rPr>
      <w:sz w:val="24"/>
      <w:szCs w:val="24"/>
    </w:rPr>
  </w:style>
  <w:style w:type="paragraph" w:styleId="BalloonText">
    <w:name w:val="Balloon Text"/>
    <w:basedOn w:val="Normal"/>
    <w:link w:val="BalloonTextChar"/>
    <w:rsid w:val="00F57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358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LCOG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Callister</dc:creator>
  <cp:lastModifiedBy>HEARLEY Henry O</cp:lastModifiedBy>
  <cp:revision>41</cp:revision>
  <cp:lastPrinted>2018-07-03T16:24:00Z</cp:lastPrinted>
  <dcterms:created xsi:type="dcterms:W3CDTF">2022-12-16T17:06:00Z</dcterms:created>
  <dcterms:modified xsi:type="dcterms:W3CDTF">2022-12-27T21:40:00Z</dcterms:modified>
</cp:coreProperties>
</file>